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F3" w:rsidRPr="00876255" w:rsidRDefault="00F96BF3" w:rsidP="008762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876255">
        <w:rPr>
          <w:rFonts w:ascii="Bookman Old Style" w:hAnsi="Bookman Old Style"/>
          <w:b/>
          <w:sz w:val="24"/>
          <w:szCs w:val="24"/>
        </w:rPr>
        <w:t>Kilimanjaro Essential oil (Eucalyptus Baby Blue)</w:t>
      </w:r>
    </w:p>
    <w:p w:rsidR="007F3126" w:rsidRPr="00636653" w:rsidRDefault="00D93833" w:rsidP="00110852">
      <w:pPr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  <w:r w:rsidRPr="007F3126">
        <w:rPr>
          <w:rFonts w:ascii="Bookman Old Style" w:hAnsi="Bookman Old Style"/>
          <w:b/>
          <w:sz w:val="24"/>
          <w:szCs w:val="24"/>
        </w:rPr>
        <w:t xml:space="preserve">Eucalyptus </w:t>
      </w:r>
      <w:r>
        <w:rPr>
          <w:rFonts w:ascii="Bookman Old Style" w:hAnsi="Bookman Old Style"/>
          <w:b/>
          <w:sz w:val="24"/>
          <w:szCs w:val="24"/>
        </w:rPr>
        <w:t>Baby blue “</w:t>
      </w:r>
      <w:proofErr w:type="spellStart"/>
      <w:r w:rsidRPr="00D93833">
        <w:rPr>
          <w:rFonts w:ascii="Bookman Old Style" w:hAnsi="Bookman Old Style"/>
          <w:i/>
          <w:sz w:val="24"/>
          <w:szCs w:val="24"/>
        </w:rPr>
        <w:t>pulverulenta</w:t>
      </w:r>
      <w:proofErr w:type="spellEnd"/>
      <w:r w:rsidRPr="00D93833">
        <w:rPr>
          <w:rFonts w:ascii="Bookman Old Style" w:hAnsi="Bookman Old Style"/>
          <w:i/>
          <w:sz w:val="24"/>
          <w:szCs w:val="24"/>
        </w:rPr>
        <w:t>”</w:t>
      </w:r>
      <w:r w:rsidR="00243C4B" w:rsidRPr="007F3126">
        <w:rPr>
          <w:rFonts w:ascii="Bookman Old Style" w:hAnsi="Bookman Old Style"/>
          <w:sz w:val="24"/>
          <w:szCs w:val="24"/>
        </w:rPr>
        <w:t xml:space="preserve"> essential oil is primarily composed of 1,8-cineole (eucalyptol), making up about 70-80% of its chemical profile. The remaining secondary active constituent is eugenol (approx. 7.5%), which gives it a slightly different aromatic profile compared to </w:t>
      </w:r>
      <w:r w:rsidR="00876255">
        <w:rPr>
          <w:rFonts w:ascii="Bookman Old Style" w:hAnsi="Bookman Old Style"/>
          <w:sz w:val="24"/>
          <w:szCs w:val="24"/>
        </w:rPr>
        <w:t xml:space="preserve">other </w:t>
      </w:r>
      <w:r w:rsidR="00243C4B" w:rsidRPr="007F3126">
        <w:rPr>
          <w:rFonts w:ascii="Bookman Old Style" w:hAnsi="Bookman Old Style"/>
          <w:sz w:val="24"/>
          <w:szCs w:val="24"/>
        </w:rPr>
        <w:t>standard Eucalyptus</w:t>
      </w:r>
      <w:r w:rsidR="00876255">
        <w:rPr>
          <w:rFonts w:ascii="Bookman Old Style" w:hAnsi="Bookman Old Style"/>
          <w:sz w:val="24"/>
          <w:szCs w:val="24"/>
        </w:rPr>
        <w:t xml:space="preserve"> species. Our </w:t>
      </w:r>
      <w:r w:rsidR="004D31BC" w:rsidRPr="007F3126">
        <w:rPr>
          <w:rFonts w:ascii="Bookman Old Style" w:hAnsi="Bookman Old Style"/>
          <w:sz w:val="24"/>
          <w:szCs w:val="24"/>
        </w:rPr>
        <w:t xml:space="preserve">Eucalyptus </w:t>
      </w:r>
      <w:r w:rsidR="007F3126" w:rsidRPr="007F3126">
        <w:rPr>
          <w:rFonts w:ascii="Bookman Old Style" w:hAnsi="Bookman Old Style"/>
          <w:sz w:val="24"/>
          <w:szCs w:val="24"/>
        </w:rPr>
        <w:t xml:space="preserve">baby </w:t>
      </w:r>
      <w:r w:rsidR="00876255">
        <w:rPr>
          <w:rFonts w:ascii="Bookman Old Style" w:hAnsi="Bookman Old Style"/>
          <w:sz w:val="24"/>
          <w:szCs w:val="24"/>
        </w:rPr>
        <w:t>blue</w:t>
      </w:r>
      <w:r w:rsidR="004D31BC" w:rsidRPr="007F3126">
        <w:rPr>
          <w:rFonts w:ascii="Bookman Old Style" w:hAnsi="Bookman Old Style"/>
          <w:sz w:val="24"/>
          <w:szCs w:val="24"/>
        </w:rPr>
        <w:t xml:space="preserve"> oil </w:t>
      </w:r>
      <w:r w:rsidR="00876255">
        <w:rPr>
          <w:rFonts w:ascii="Bookman Old Style" w:hAnsi="Bookman Old Style"/>
          <w:sz w:val="24"/>
          <w:szCs w:val="24"/>
        </w:rPr>
        <w:t xml:space="preserve">is 100% pure </w:t>
      </w:r>
      <w:r w:rsidR="00110852" w:rsidRPr="007F3126">
        <w:rPr>
          <w:rFonts w:ascii="Bookman Old Style" w:hAnsi="Bookman Old Style"/>
          <w:sz w:val="24"/>
          <w:szCs w:val="24"/>
        </w:rPr>
        <w:t>therapeutic-grade essential oil</w:t>
      </w:r>
      <w:r w:rsidR="004D31BC" w:rsidRPr="007F3126">
        <w:rPr>
          <w:rFonts w:ascii="Bookman Old Style" w:hAnsi="Bookman Old Style"/>
          <w:sz w:val="24"/>
          <w:szCs w:val="24"/>
        </w:rPr>
        <w:t>.</w:t>
      </w:r>
      <w:r w:rsidR="00D82D75" w:rsidRPr="00D82D75">
        <w:t xml:space="preserve"> </w:t>
      </w:r>
      <w:r w:rsidR="00D82D75" w:rsidRPr="00D82D75">
        <w:rPr>
          <w:rFonts w:ascii="Bookman Old Style" w:hAnsi="Bookman Old Style"/>
          <w:sz w:val="24"/>
          <w:szCs w:val="24"/>
        </w:rPr>
        <w:t>Its essential oil acts as a natural antimicrobial, expectorant, and anti-inflammatory, making it highly effective for respiratory relief, wound healing, and aromatherapy stress reduction.</w:t>
      </w:r>
    </w:p>
    <w:p w:rsidR="000F0676" w:rsidRPr="007F3126" w:rsidRDefault="000F0676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Source:</w:t>
      </w:r>
      <w:r w:rsidRPr="007F3126">
        <w:rPr>
          <w:rFonts w:ascii="Bookman Old Style" w:hAnsi="Bookman Old Style"/>
          <w:sz w:val="24"/>
          <w:szCs w:val="24"/>
        </w:rPr>
        <w:t xml:space="preserve"> Extracted directly from the leaves of eucalyptus baby blue leaves via steam distillation</w:t>
      </w:r>
      <w:r w:rsidR="00081F72">
        <w:rPr>
          <w:rFonts w:ascii="Bookman Old Style" w:hAnsi="Bookman Old Style"/>
          <w:sz w:val="24"/>
          <w:szCs w:val="24"/>
        </w:rPr>
        <w:t xml:space="preserve"> process</w:t>
      </w:r>
      <w:r w:rsidRPr="007F3126">
        <w:rPr>
          <w:rFonts w:ascii="Bookman Old Style" w:hAnsi="Bookman Old Style"/>
          <w:sz w:val="24"/>
          <w:szCs w:val="24"/>
        </w:rPr>
        <w:t>.</w:t>
      </w:r>
      <w:r w:rsidR="00F96BF3">
        <w:rPr>
          <w:rFonts w:ascii="Bookman Old Style" w:hAnsi="Bookman Old Style"/>
          <w:sz w:val="24"/>
          <w:szCs w:val="24"/>
        </w:rPr>
        <w:t xml:space="preserve"> It is </w:t>
      </w:r>
      <w:r w:rsidR="00F96BF3">
        <w:rPr>
          <w:rFonts w:ascii="Bookman Old Style" w:hAnsi="Bookman Old Style"/>
          <w:i/>
          <w:sz w:val="24"/>
          <w:szCs w:val="24"/>
        </w:rPr>
        <w:t xml:space="preserve">"100% Pure &amp; Natural" </w:t>
      </w:r>
      <w:r w:rsidRPr="007F3126">
        <w:rPr>
          <w:rFonts w:ascii="Bookman Old Style" w:hAnsi="Bookman Old Style"/>
          <w:sz w:val="24"/>
          <w:szCs w:val="24"/>
        </w:rPr>
        <w:t>Contains zero synthetic additives, fillers, or artificial chemical fragrances.</w:t>
      </w:r>
    </w:p>
    <w:p w:rsidR="00F96BF3" w:rsidRPr="00F96BF3" w:rsidRDefault="00F96BF3" w:rsidP="000F0676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Uses and benefits</w:t>
      </w:r>
    </w:p>
    <w:p w:rsidR="004F3EF4" w:rsidRPr="007F3126" w:rsidRDefault="000F0676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Aromatherapy</w:t>
      </w:r>
      <w:r w:rsidRPr="007F3126">
        <w:rPr>
          <w:rFonts w:ascii="Bookman Old Style" w:hAnsi="Bookman Old Style"/>
          <w:sz w:val="24"/>
          <w:szCs w:val="24"/>
        </w:rPr>
        <w:t xml:space="preserve"> </w:t>
      </w:r>
      <w:r w:rsidRPr="00AE711D">
        <w:rPr>
          <w:rFonts w:ascii="Bookman Old Style" w:hAnsi="Bookman Old Style"/>
          <w:b/>
          <w:sz w:val="24"/>
          <w:szCs w:val="24"/>
        </w:rPr>
        <w:t>Benefits</w:t>
      </w:r>
      <w:r w:rsidRPr="007F3126">
        <w:rPr>
          <w:rFonts w:ascii="Bookman Old Style" w:hAnsi="Bookman Old Style"/>
          <w:sz w:val="24"/>
          <w:szCs w:val="24"/>
        </w:rPr>
        <w:t>: Promotes respiratory comfort, clears nasal passages, and helps relieve tension and headaches</w:t>
      </w:r>
      <w:r w:rsidR="00F96BF3" w:rsidRPr="00F96BF3">
        <w:rPr>
          <w:rFonts w:ascii="Bookman Old Style" w:hAnsi="Bookman Old Style"/>
          <w:sz w:val="24"/>
          <w:szCs w:val="24"/>
        </w:rPr>
        <w:t>. In addition, it helps promote relaxation, while also increasing focus and mental freshness. As a result, the aroma of eucalyptus can significantly contribute to overall well-being.</w:t>
      </w:r>
    </w:p>
    <w:p w:rsidR="00243C4B" w:rsidRPr="007F3126" w:rsidRDefault="00243C4B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Diffusers</w:t>
      </w:r>
      <w:r w:rsidRPr="007F3126">
        <w:rPr>
          <w:rFonts w:ascii="Bookman Old Style" w:hAnsi="Bookman Old Style"/>
          <w:sz w:val="24"/>
          <w:szCs w:val="24"/>
        </w:rPr>
        <w:t xml:space="preserve">: </w:t>
      </w:r>
      <w:r w:rsidR="00212CD1">
        <w:rPr>
          <w:rFonts w:ascii="Bookman Old Style" w:hAnsi="Bookman Old Style"/>
          <w:sz w:val="24"/>
          <w:szCs w:val="24"/>
        </w:rPr>
        <w:t>You may a</w:t>
      </w:r>
      <w:r w:rsidRPr="007F3126">
        <w:rPr>
          <w:rFonts w:ascii="Bookman Old Style" w:hAnsi="Bookman Old Style"/>
          <w:sz w:val="24"/>
          <w:szCs w:val="24"/>
        </w:rPr>
        <w:t>dd 5 to 10 drops into water diffuser to create a spa-like, revitalizing atmosphere at home or in the office.</w:t>
      </w:r>
    </w:p>
    <w:p w:rsidR="00243C4B" w:rsidRPr="007F3126" w:rsidRDefault="00243C4B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Steam Inhalation</w:t>
      </w:r>
      <w:r w:rsidRPr="007F3126">
        <w:rPr>
          <w:rFonts w:ascii="Bookman Old Style" w:hAnsi="Bookman Old Style"/>
          <w:sz w:val="24"/>
          <w:szCs w:val="24"/>
        </w:rPr>
        <w:t>: Add a few drops to a bowl of hot water or a steam shower to alleviate seasonal cold and congestion symptoms.</w:t>
      </w:r>
    </w:p>
    <w:p w:rsidR="00243C4B" w:rsidRPr="007F3126" w:rsidRDefault="00243C4B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Topical Application</w:t>
      </w:r>
      <w:r w:rsidRPr="007F3126">
        <w:rPr>
          <w:rFonts w:ascii="Bookman Old Style" w:hAnsi="Bookman Old Style"/>
          <w:sz w:val="24"/>
          <w:szCs w:val="24"/>
        </w:rPr>
        <w:t>: C</w:t>
      </w:r>
      <w:r w:rsidR="00F96BF3">
        <w:rPr>
          <w:rFonts w:ascii="Bookman Old Style" w:hAnsi="Bookman Old Style"/>
          <w:sz w:val="24"/>
          <w:szCs w:val="24"/>
        </w:rPr>
        <w:t xml:space="preserve">an be mixed with a carrier oil </w:t>
      </w:r>
      <w:r w:rsidRPr="007F3126">
        <w:rPr>
          <w:rFonts w:ascii="Bookman Old Style" w:hAnsi="Bookman Old Style"/>
          <w:sz w:val="24"/>
          <w:szCs w:val="24"/>
        </w:rPr>
        <w:t xml:space="preserve">like </w:t>
      </w:r>
      <w:r w:rsidR="00F96BF3">
        <w:rPr>
          <w:rFonts w:ascii="Bookman Old Style" w:hAnsi="Bookman Old Style"/>
          <w:sz w:val="24"/>
          <w:szCs w:val="24"/>
        </w:rPr>
        <w:t>coconut oil</w:t>
      </w:r>
      <w:r w:rsidRPr="007F3126">
        <w:rPr>
          <w:rFonts w:ascii="Bookman Old Style" w:hAnsi="Bookman Old Style"/>
          <w:sz w:val="24"/>
          <w:szCs w:val="24"/>
        </w:rPr>
        <w:t xml:space="preserve"> to massage sore muscles or soothe tension.</w:t>
      </w:r>
    </w:p>
    <w:p w:rsidR="00243C4B" w:rsidRDefault="00243C4B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96BF3">
        <w:rPr>
          <w:rFonts w:ascii="Bookman Old Style" w:hAnsi="Bookman Old Style"/>
          <w:b/>
          <w:sz w:val="24"/>
          <w:szCs w:val="24"/>
        </w:rPr>
        <w:t>Crafts:</w:t>
      </w:r>
      <w:r w:rsidRPr="007F3126">
        <w:rPr>
          <w:rFonts w:ascii="Bookman Old Style" w:hAnsi="Bookman Old Style"/>
          <w:sz w:val="24"/>
          <w:szCs w:val="24"/>
        </w:rPr>
        <w:t xml:space="preserve"> Used frequently for soap making, candle pouring, and natural home cleaning sprays.</w:t>
      </w:r>
    </w:p>
    <w:p w:rsidR="009370B2" w:rsidRDefault="009370B2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9370B2">
        <w:rPr>
          <w:rFonts w:ascii="Bookman Old Style" w:hAnsi="Bookman Old Style"/>
          <w:b/>
          <w:sz w:val="24"/>
          <w:szCs w:val="24"/>
        </w:rPr>
        <w:t>Inhale</w:t>
      </w:r>
      <w:r w:rsidRPr="009370B2">
        <w:rPr>
          <w:rFonts w:ascii="Bookman Old Style" w:hAnsi="Bookman Old Style"/>
          <w:sz w:val="24"/>
          <w:szCs w:val="24"/>
        </w:rPr>
        <w:t>: Add a few drops to hot water or a tissue to clear the airways.</w:t>
      </w:r>
    </w:p>
    <w:p w:rsidR="008E7014" w:rsidRDefault="003004F9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Minimum order 50litres</w:t>
      </w:r>
    </w:p>
    <w:p w:rsidR="003004F9" w:rsidRDefault="003004F9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Payments: </w:t>
      </w:r>
      <w:r w:rsidRPr="003004F9">
        <w:rPr>
          <w:rFonts w:ascii="Bookman Old Style" w:hAnsi="Bookman Old Style"/>
          <w:sz w:val="24"/>
          <w:szCs w:val="24"/>
        </w:rPr>
        <w:t>Irrevocable, Documentary, Transferable, Buyer’s Bank should among be a top 5 in UK, or Specialized B2B Trade methods.</w:t>
      </w:r>
      <w:r>
        <w:rPr>
          <w:rFonts w:ascii="Bookman Old Style" w:hAnsi="Bookman Old Style"/>
          <w:sz w:val="24"/>
          <w:szCs w:val="24"/>
        </w:rPr>
        <w:t xml:space="preserve"> 50% advance and the rest after receiving the consignment. </w:t>
      </w:r>
    </w:p>
    <w:p w:rsidR="003004F9" w:rsidRDefault="003004F9" w:rsidP="000F06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Price: 600$ FOB</w:t>
      </w:r>
    </w:p>
    <w:p w:rsidR="003004F9" w:rsidRDefault="003004F9" w:rsidP="003004F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004F9">
        <w:rPr>
          <w:rFonts w:ascii="Bookman Old Style" w:hAnsi="Bookman Old Style"/>
          <w:sz w:val="24"/>
          <w:szCs w:val="24"/>
        </w:rPr>
        <w:t>Cargo Packaging</w:t>
      </w:r>
      <w:r>
        <w:rPr>
          <w:rFonts w:ascii="Bookman Old Style" w:hAnsi="Bookman Old Style"/>
          <w:sz w:val="24"/>
          <w:szCs w:val="24"/>
        </w:rPr>
        <w:t xml:space="preserve">: </w:t>
      </w:r>
      <w:bookmarkStart w:id="0" w:name="_GoBack"/>
      <w:bookmarkEnd w:id="0"/>
      <w:r w:rsidRPr="003004F9">
        <w:rPr>
          <w:rFonts w:ascii="Bookman Old Style" w:hAnsi="Bookman Old Style"/>
          <w:sz w:val="24"/>
          <w:szCs w:val="24"/>
        </w:rPr>
        <w:t xml:space="preserve">According to Contract’s condition. </w:t>
      </w:r>
      <w:r>
        <w:rPr>
          <w:rFonts w:ascii="Bookman Old Style" w:hAnsi="Bookman Old Style"/>
          <w:sz w:val="24"/>
          <w:szCs w:val="24"/>
        </w:rPr>
        <w:t xml:space="preserve">Or </w:t>
      </w:r>
      <w:r w:rsidRPr="003004F9">
        <w:rPr>
          <w:rFonts w:ascii="Bookman Old Style" w:hAnsi="Bookman Old Style"/>
          <w:sz w:val="24"/>
          <w:szCs w:val="24"/>
        </w:rPr>
        <w:t>Packaged in HDPE drums</w:t>
      </w:r>
    </w:p>
    <w:sectPr w:rsidR="00300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57EB9"/>
    <w:multiLevelType w:val="hybridMultilevel"/>
    <w:tmpl w:val="BED6B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76"/>
    <w:rsid w:val="00081F72"/>
    <w:rsid w:val="000F0676"/>
    <w:rsid w:val="00110852"/>
    <w:rsid w:val="001F1118"/>
    <w:rsid w:val="00212CD1"/>
    <w:rsid w:val="00243C4B"/>
    <w:rsid w:val="003004F9"/>
    <w:rsid w:val="003351AD"/>
    <w:rsid w:val="003B3DDB"/>
    <w:rsid w:val="004D31BC"/>
    <w:rsid w:val="005173A7"/>
    <w:rsid w:val="005F3C1B"/>
    <w:rsid w:val="00636653"/>
    <w:rsid w:val="00646A70"/>
    <w:rsid w:val="00761D59"/>
    <w:rsid w:val="007F3126"/>
    <w:rsid w:val="00876255"/>
    <w:rsid w:val="008D6CD4"/>
    <w:rsid w:val="008E7014"/>
    <w:rsid w:val="009370B2"/>
    <w:rsid w:val="00952577"/>
    <w:rsid w:val="00A76382"/>
    <w:rsid w:val="00AE711D"/>
    <w:rsid w:val="00D05D5D"/>
    <w:rsid w:val="00D82D75"/>
    <w:rsid w:val="00D93833"/>
    <w:rsid w:val="00E834F4"/>
    <w:rsid w:val="00EA4F7A"/>
    <w:rsid w:val="00F96BF3"/>
    <w:rsid w:val="00FB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611E"/>
  <w15:chartTrackingRefBased/>
  <w15:docId w15:val="{7B736783-03E6-467D-BF34-E6854C65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 Group</dc:creator>
  <cp:keywords/>
  <dc:description/>
  <cp:lastModifiedBy>Pen Group</cp:lastModifiedBy>
  <cp:revision>2</cp:revision>
  <dcterms:created xsi:type="dcterms:W3CDTF">2026-07-07T09:59:00Z</dcterms:created>
  <dcterms:modified xsi:type="dcterms:W3CDTF">2026-07-07T09:59:00Z</dcterms:modified>
</cp:coreProperties>
</file>